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08A3" w:rsidRPr="004B0519" w:rsidRDefault="004A08A3" w:rsidP="004A0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519">
        <w:rPr>
          <w:rFonts w:ascii="Times New Roman" w:hAnsi="Times New Roman" w:cs="Times New Roman"/>
          <w:b/>
          <w:sz w:val="24"/>
          <w:szCs w:val="24"/>
        </w:rPr>
        <w:t>Меморандум</w:t>
      </w:r>
    </w:p>
    <w:p w:rsidR="004A08A3" w:rsidRPr="004B0519" w:rsidRDefault="004A08A3" w:rsidP="004A0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519">
        <w:rPr>
          <w:rFonts w:ascii="Times New Roman" w:hAnsi="Times New Roman" w:cs="Times New Roman"/>
          <w:b/>
          <w:sz w:val="24"/>
          <w:szCs w:val="24"/>
        </w:rPr>
        <w:t>об информационно-технологическом партнерстве</w:t>
      </w:r>
      <w:r>
        <w:rPr>
          <w:rFonts w:ascii="Times New Roman" w:hAnsi="Times New Roman" w:cs="Times New Roman"/>
          <w:b/>
          <w:sz w:val="24"/>
          <w:szCs w:val="24"/>
        </w:rPr>
        <w:t xml:space="preserve"> №2-02</w:t>
      </w:r>
    </w:p>
    <w:p w:rsidR="004A08A3" w:rsidRPr="008972C8" w:rsidRDefault="004A08A3" w:rsidP="004A08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8A3" w:rsidRPr="008972C8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2C8">
        <w:rPr>
          <w:rFonts w:ascii="Times New Roman" w:hAnsi="Times New Roman" w:cs="Times New Roman"/>
          <w:sz w:val="24"/>
          <w:szCs w:val="24"/>
        </w:rPr>
        <w:t>г. Тирасполь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« 11</w:t>
      </w:r>
      <w:r w:rsidRPr="008972C8">
        <w:rPr>
          <w:rFonts w:ascii="Times New Roman" w:hAnsi="Times New Roman" w:cs="Times New Roman"/>
          <w:sz w:val="24"/>
          <w:szCs w:val="24"/>
        </w:rPr>
        <w:t xml:space="preserve"> » мая 2026 г.</w:t>
      </w:r>
    </w:p>
    <w:p w:rsidR="004A08A3" w:rsidRPr="008972C8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8A3" w:rsidRPr="008972C8" w:rsidRDefault="004A08A3" w:rsidP="004A08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519">
        <w:rPr>
          <w:rFonts w:ascii="Times New Roman" w:hAnsi="Times New Roman" w:cs="Times New Roman"/>
          <w:b/>
          <w:sz w:val="24"/>
          <w:szCs w:val="24"/>
        </w:rPr>
        <w:t>ООО «Майн»,</w:t>
      </w:r>
      <w:r w:rsidRPr="008972C8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>
        <w:rPr>
          <w:rFonts w:ascii="Times New Roman" w:hAnsi="Times New Roman" w:cs="Times New Roman"/>
          <w:b/>
          <w:sz w:val="24"/>
          <w:szCs w:val="24"/>
        </w:rPr>
        <w:t>«Разработчик»,</w:t>
      </w:r>
      <w:r w:rsidRPr="008972C8">
        <w:rPr>
          <w:rFonts w:ascii="Times New Roman" w:hAnsi="Times New Roman" w:cs="Times New Roman"/>
          <w:sz w:val="24"/>
          <w:szCs w:val="24"/>
        </w:rPr>
        <w:t xml:space="preserve"> в лице директора Фликштейн Д.</w:t>
      </w:r>
      <w:r>
        <w:rPr>
          <w:rFonts w:ascii="Times New Roman" w:hAnsi="Times New Roman" w:cs="Times New Roman"/>
          <w:sz w:val="24"/>
          <w:szCs w:val="24"/>
        </w:rPr>
        <w:t>Е.</w:t>
      </w:r>
      <w:r w:rsidRPr="008972C8">
        <w:rPr>
          <w:rFonts w:ascii="Times New Roman" w:hAnsi="Times New Roman" w:cs="Times New Roman"/>
          <w:sz w:val="24"/>
          <w:szCs w:val="24"/>
        </w:rPr>
        <w:t xml:space="preserve"> </w:t>
      </w:r>
      <w:r w:rsidRPr="000511A5">
        <w:rPr>
          <w:rFonts w:ascii="Times New Roman" w:hAnsi="Times New Roman" w:cs="Times New Roman"/>
          <w:sz w:val="24"/>
          <w:szCs w:val="24"/>
        </w:rPr>
        <w:t xml:space="preserve">действующего на основании Устава с одной стороны, и </w:t>
      </w:r>
      <w:r w:rsidRPr="000511A5">
        <w:rPr>
          <w:rFonts w:ascii="Times New Roman" w:hAnsi="Times New Roman" w:cs="Times New Roman"/>
          <w:b/>
          <w:sz w:val="24"/>
          <w:szCs w:val="24"/>
        </w:rPr>
        <w:t xml:space="preserve">ИП Фабров М.А. </w:t>
      </w:r>
      <w:r w:rsidRPr="000511A5">
        <w:rPr>
          <w:rFonts w:ascii="Times New Roman" w:hAnsi="Times New Roman" w:cs="Times New Roman"/>
          <w:sz w:val="24"/>
          <w:szCs w:val="24"/>
        </w:rPr>
        <w:t>(свидетельство о регистрации ИП-01-2022-1264),</w:t>
      </w:r>
      <w:r w:rsidRPr="000511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11A5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Pr="000511A5">
        <w:rPr>
          <w:rFonts w:ascii="Times New Roman" w:hAnsi="Times New Roman" w:cs="Times New Roman"/>
          <w:b/>
          <w:sz w:val="24"/>
          <w:szCs w:val="24"/>
        </w:rPr>
        <w:t>«Технологический партнер»</w:t>
      </w:r>
      <w:r w:rsidRPr="000511A5">
        <w:rPr>
          <w:rFonts w:ascii="Times New Roman" w:hAnsi="Times New Roman" w:cs="Times New Roman"/>
          <w:sz w:val="24"/>
          <w:szCs w:val="24"/>
        </w:rPr>
        <w:t xml:space="preserve"> с другой стороны, а совместно именуемые как </w:t>
      </w:r>
      <w:r w:rsidRPr="000511A5">
        <w:rPr>
          <w:rFonts w:ascii="Times New Roman" w:hAnsi="Times New Roman" w:cs="Times New Roman"/>
          <w:b/>
          <w:sz w:val="24"/>
          <w:szCs w:val="24"/>
        </w:rPr>
        <w:t>«Партнеры»,</w:t>
      </w:r>
      <w:r w:rsidRPr="000511A5">
        <w:rPr>
          <w:rFonts w:ascii="Times New Roman" w:hAnsi="Times New Roman" w:cs="Times New Roman"/>
          <w:sz w:val="24"/>
          <w:szCs w:val="24"/>
        </w:rPr>
        <w:t xml:space="preserve"> заключили настоящий Меморандум о нижеследующем:</w:t>
      </w:r>
    </w:p>
    <w:p w:rsidR="004A08A3" w:rsidRPr="004B0519" w:rsidRDefault="004A08A3" w:rsidP="004A0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519">
        <w:rPr>
          <w:rFonts w:ascii="Times New Roman" w:hAnsi="Times New Roman" w:cs="Times New Roman"/>
          <w:b/>
          <w:sz w:val="24"/>
          <w:szCs w:val="24"/>
        </w:rPr>
        <w:t>1. Цели Партнерства</w:t>
      </w:r>
    </w:p>
    <w:p w:rsidR="004A08A3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2C8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8972C8">
        <w:rPr>
          <w:rFonts w:ascii="Times New Roman" w:hAnsi="Times New Roman" w:cs="Times New Roman"/>
          <w:sz w:val="24"/>
          <w:szCs w:val="24"/>
        </w:rPr>
        <w:t xml:space="preserve">в Приднестровской Молдавской Республике </w:t>
      </w:r>
      <w:r>
        <w:rPr>
          <w:rFonts w:ascii="Times New Roman" w:hAnsi="Times New Roman" w:cs="Times New Roman"/>
          <w:sz w:val="24"/>
          <w:szCs w:val="24"/>
        </w:rPr>
        <w:t xml:space="preserve">единой </w:t>
      </w:r>
      <w:r w:rsidRPr="008972C8">
        <w:rPr>
          <w:rFonts w:ascii="Times New Roman" w:hAnsi="Times New Roman" w:cs="Times New Roman"/>
          <w:sz w:val="24"/>
          <w:szCs w:val="24"/>
        </w:rPr>
        <w:t>цифровой среды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72C8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информирования </w:t>
      </w:r>
      <w:r w:rsidRPr="008972C8">
        <w:rPr>
          <w:rFonts w:ascii="Times New Roman" w:hAnsi="Times New Roman" w:cs="Times New Roman"/>
          <w:sz w:val="24"/>
          <w:szCs w:val="24"/>
        </w:rPr>
        <w:t xml:space="preserve">граждан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0511A5">
        <w:rPr>
          <w:rFonts w:ascii="Times New Roman" w:hAnsi="Times New Roman" w:cs="Times New Roman"/>
          <w:sz w:val="24"/>
          <w:szCs w:val="24"/>
        </w:rPr>
        <w:t>доступных услугах тех</w:t>
      </w:r>
      <w:r>
        <w:rPr>
          <w:rFonts w:ascii="Times New Roman" w:hAnsi="Times New Roman" w:cs="Times New Roman"/>
          <w:sz w:val="24"/>
          <w:szCs w:val="24"/>
        </w:rPr>
        <w:t xml:space="preserve">нической автомобильной </w:t>
      </w:r>
      <w:r w:rsidRPr="000511A5">
        <w:rPr>
          <w:rFonts w:ascii="Times New Roman" w:hAnsi="Times New Roman" w:cs="Times New Roman"/>
          <w:sz w:val="24"/>
          <w:szCs w:val="24"/>
        </w:rPr>
        <w:t>помощи и эвакуации транспортных средств</w:t>
      </w:r>
      <w:r>
        <w:rPr>
          <w:rFonts w:ascii="Times New Roman" w:hAnsi="Times New Roman" w:cs="Times New Roman"/>
          <w:sz w:val="24"/>
          <w:szCs w:val="24"/>
        </w:rPr>
        <w:t xml:space="preserve"> через информационные сервисы.</w:t>
      </w:r>
    </w:p>
    <w:p w:rsidR="004A08A3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2C8">
        <w:rPr>
          <w:rFonts w:ascii="Times New Roman" w:hAnsi="Times New Roman" w:cs="Times New Roman"/>
          <w:sz w:val="24"/>
          <w:szCs w:val="24"/>
        </w:rPr>
        <w:t>1.2. Внедрение современных способов идентификации</w:t>
      </w:r>
      <w:r>
        <w:rPr>
          <w:rFonts w:ascii="Times New Roman" w:hAnsi="Times New Roman" w:cs="Times New Roman"/>
          <w:sz w:val="24"/>
          <w:szCs w:val="24"/>
        </w:rPr>
        <w:t xml:space="preserve"> пользователей </w:t>
      </w:r>
      <w:r w:rsidRPr="008972C8">
        <w:rPr>
          <w:rFonts w:ascii="Times New Roman" w:hAnsi="Times New Roman" w:cs="Times New Roman"/>
          <w:sz w:val="24"/>
          <w:szCs w:val="24"/>
        </w:rPr>
        <w:t>и оплаты услуг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72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посредством программных продуктов и телекоммуникационных решений «Разработчика» </w:t>
      </w:r>
      <w:r w:rsidRPr="00915474">
        <w:rPr>
          <w:rFonts w:ascii="Times New Roman" w:hAnsi="Times New Roman" w:cs="Times New Roman"/>
          <w:sz w:val="24"/>
          <w:szCs w:val="24"/>
        </w:rPr>
        <w:t>(включая оплату по QR-кодам)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972C8">
        <w:rPr>
          <w:rFonts w:ascii="Times New Roman" w:hAnsi="Times New Roman" w:cs="Times New Roman"/>
          <w:sz w:val="24"/>
          <w:szCs w:val="24"/>
        </w:rPr>
        <w:t xml:space="preserve">для повышения </w:t>
      </w:r>
      <w:r>
        <w:rPr>
          <w:rFonts w:ascii="Times New Roman" w:hAnsi="Times New Roman" w:cs="Times New Roman"/>
          <w:sz w:val="24"/>
          <w:szCs w:val="24"/>
        </w:rPr>
        <w:t xml:space="preserve">удобства сервиса </w:t>
      </w:r>
      <w:r w:rsidRPr="00661457">
        <w:rPr>
          <w:rFonts w:ascii="Times New Roman" w:hAnsi="Times New Roman" w:cs="Times New Roman"/>
          <w:sz w:val="24"/>
          <w:szCs w:val="24"/>
        </w:rPr>
        <w:t>«Технологического партнера»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8A3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2C8">
        <w:rPr>
          <w:rFonts w:ascii="Times New Roman" w:hAnsi="Times New Roman" w:cs="Times New Roman"/>
          <w:sz w:val="24"/>
          <w:szCs w:val="24"/>
        </w:rPr>
        <w:t xml:space="preserve">1.3. </w:t>
      </w:r>
      <w:r w:rsidRPr="00CE60BB">
        <w:rPr>
          <w:rFonts w:ascii="Times New Roman" w:hAnsi="Times New Roman" w:cs="Times New Roman"/>
          <w:sz w:val="24"/>
          <w:szCs w:val="24"/>
        </w:rPr>
        <w:t>Информационная поддержка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2C8">
        <w:rPr>
          <w:rFonts w:ascii="Times New Roman" w:hAnsi="Times New Roman" w:cs="Times New Roman"/>
          <w:sz w:val="24"/>
          <w:szCs w:val="24"/>
        </w:rPr>
        <w:t>локальных предпринимателей через высокотехнологичные</w:t>
      </w:r>
      <w:r w:rsidRPr="004B5EFF">
        <w:t xml:space="preserve"> </w:t>
      </w:r>
      <w:r w:rsidRPr="004B5EFF">
        <w:rPr>
          <w:rFonts w:ascii="Times New Roman" w:hAnsi="Times New Roman" w:cs="Times New Roman"/>
          <w:sz w:val="24"/>
          <w:szCs w:val="24"/>
        </w:rPr>
        <w:t>информационные каналы</w:t>
      </w:r>
      <w:r>
        <w:rPr>
          <w:rFonts w:ascii="Times New Roman" w:hAnsi="Times New Roman" w:cs="Times New Roman"/>
          <w:sz w:val="24"/>
          <w:szCs w:val="24"/>
        </w:rPr>
        <w:t>, и с</w:t>
      </w:r>
      <w:r w:rsidRPr="00915474">
        <w:rPr>
          <w:rFonts w:ascii="Times New Roman" w:hAnsi="Times New Roman" w:cs="Times New Roman"/>
          <w:sz w:val="24"/>
          <w:szCs w:val="24"/>
        </w:rPr>
        <w:t>окращение времени ожидания специализированной помощи для пользователей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15474">
        <w:rPr>
          <w:rFonts w:ascii="Times New Roman" w:hAnsi="Times New Roman" w:cs="Times New Roman"/>
          <w:sz w:val="24"/>
          <w:szCs w:val="24"/>
        </w:rPr>
        <w:t xml:space="preserve"> за счет технологической интеграции систем вызова.</w:t>
      </w:r>
    </w:p>
    <w:p w:rsidR="004A08A3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3F">
        <w:rPr>
          <w:rFonts w:ascii="Times New Roman" w:hAnsi="Times New Roman" w:cs="Times New Roman"/>
          <w:sz w:val="24"/>
          <w:szCs w:val="24"/>
        </w:rPr>
        <w:t xml:space="preserve">1.4.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83F">
        <w:rPr>
          <w:rFonts w:ascii="Times New Roman" w:hAnsi="Times New Roman" w:cs="Times New Roman"/>
          <w:sz w:val="24"/>
          <w:szCs w:val="24"/>
        </w:rPr>
        <w:t>Повышение информационной ценности и полноты базы данных информационного сервиса «1517» путем наполнения его верифицированными данными о действующих объектах инфраструктуры ПМР, для привлечения дополнительного пользовательского трафика.</w:t>
      </w:r>
    </w:p>
    <w:p w:rsidR="004A08A3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8A3" w:rsidRPr="004B0519" w:rsidRDefault="004A08A3" w:rsidP="004A0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519">
        <w:rPr>
          <w:rFonts w:ascii="Times New Roman" w:hAnsi="Times New Roman" w:cs="Times New Roman"/>
          <w:b/>
          <w:sz w:val="24"/>
          <w:szCs w:val="24"/>
        </w:rPr>
        <w:t>2. Направления взаимодействия</w:t>
      </w:r>
    </w:p>
    <w:p w:rsidR="004A08A3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D26760">
        <w:rPr>
          <w:rFonts w:ascii="Times New Roman" w:hAnsi="Times New Roman" w:cs="Times New Roman"/>
          <w:b/>
          <w:sz w:val="24"/>
          <w:szCs w:val="24"/>
        </w:rPr>
        <w:t>«Цифровое присутствие»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E53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5360A">
        <w:rPr>
          <w:rFonts w:ascii="Times New Roman" w:hAnsi="Times New Roman" w:cs="Times New Roman"/>
          <w:sz w:val="24"/>
          <w:szCs w:val="24"/>
        </w:rPr>
        <w:t>Разработчик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5360A">
        <w:rPr>
          <w:rFonts w:ascii="Times New Roman" w:hAnsi="Times New Roman" w:cs="Times New Roman"/>
          <w:sz w:val="24"/>
          <w:szCs w:val="24"/>
        </w:rPr>
        <w:t xml:space="preserve"> обеспечивает размещение актуальной информации об услугах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5360A">
        <w:rPr>
          <w:rFonts w:ascii="Times New Roman" w:hAnsi="Times New Roman" w:cs="Times New Roman"/>
          <w:sz w:val="24"/>
          <w:szCs w:val="24"/>
        </w:rPr>
        <w:t>Технологического партнера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5360A">
        <w:rPr>
          <w:rFonts w:ascii="Times New Roman" w:hAnsi="Times New Roman" w:cs="Times New Roman"/>
          <w:sz w:val="24"/>
          <w:szCs w:val="24"/>
        </w:rPr>
        <w:t xml:space="preserve"> в информационном сервисе «1517», а также предоставляет функционал «click-to-call», позволяющий пользователям</w:t>
      </w:r>
      <w:r w:rsidRPr="00F35C88">
        <w:t xml:space="preserve"> </w:t>
      </w:r>
      <w:r w:rsidRPr="00F35C88">
        <w:rPr>
          <w:rFonts w:ascii="Times New Roman" w:hAnsi="Times New Roman" w:cs="Times New Roman"/>
          <w:sz w:val="24"/>
          <w:szCs w:val="24"/>
        </w:rPr>
        <w:t>цифровой среды</w:t>
      </w:r>
      <w:r w:rsidRPr="00E5360A">
        <w:rPr>
          <w:rFonts w:ascii="Times New Roman" w:hAnsi="Times New Roman" w:cs="Times New Roman"/>
          <w:sz w:val="24"/>
          <w:szCs w:val="24"/>
        </w:rPr>
        <w:t xml:space="preserve"> осуществлять мгновенный вызов по контактному номеру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5360A">
        <w:rPr>
          <w:rFonts w:ascii="Times New Roman" w:hAnsi="Times New Roman" w:cs="Times New Roman"/>
          <w:sz w:val="24"/>
          <w:szCs w:val="24"/>
        </w:rPr>
        <w:t>Технологического партнера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5360A">
        <w:rPr>
          <w:rFonts w:ascii="Times New Roman" w:hAnsi="Times New Roman" w:cs="Times New Roman"/>
          <w:sz w:val="24"/>
          <w:szCs w:val="24"/>
        </w:rPr>
        <w:t xml:space="preserve"> напрямую из интерфейса мобильного приложения или </w:t>
      </w:r>
      <w:r>
        <w:rPr>
          <w:rFonts w:ascii="Times New Roman" w:hAnsi="Times New Roman" w:cs="Times New Roman"/>
          <w:sz w:val="24"/>
          <w:szCs w:val="24"/>
        </w:rPr>
        <w:t>веб-</w:t>
      </w:r>
      <w:r w:rsidRPr="00E5360A">
        <w:rPr>
          <w:rFonts w:ascii="Times New Roman" w:hAnsi="Times New Roman" w:cs="Times New Roman"/>
          <w:sz w:val="24"/>
          <w:szCs w:val="24"/>
        </w:rPr>
        <w:t>сайта.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BBC">
        <w:rPr>
          <w:rFonts w:ascii="Times New Roman" w:hAnsi="Times New Roman" w:cs="Times New Roman"/>
          <w:sz w:val="24"/>
          <w:szCs w:val="24"/>
        </w:rPr>
        <w:t>Для обеспечения прав граждан на получение достоверной информации об исполнителе услуг, «Технологический партнер» обязуется предоставить для размещения данные о номере и серии де</w:t>
      </w:r>
      <w:r>
        <w:rPr>
          <w:rFonts w:ascii="Times New Roman" w:hAnsi="Times New Roman" w:cs="Times New Roman"/>
          <w:sz w:val="24"/>
          <w:szCs w:val="24"/>
        </w:rPr>
        <w:t xml:space="preserve">йствующего патента или </w:t>
      </w:r>
      <w:r w:rsidRPr="006E74E8">
        <w:rPr>
          <w:rFonts w:ascii="Times New Roman" w:hAnsi="Times New Roman" w:cs="Times New Roman"/>
          <w:sz w:val="24"/>
          <w:szCs w:val="24"/>
        </w:rPr>
        <w:t>разреше</w:t>
      </w:r>
      <w:r>
        <w:rPr>
          <w:rFonts w:ascii="Times New Roman" w:hAnsi="Times New Roman" w:cs="Times New Roman"/>
          <w:sz w:val="24"/>
          <w:szCs w:val="24"/>
        </w:rPr>
        <w:t>ния на занятие ИП деятельностью</w:t>
      </w:r>
      <w:r w:rsidRPr="006E74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BBC">
        <w:rPr>
          <w:rFonts w:ascii="Times New Roman" w:hAnsi="Times New Roman" w:cs="Times New Roman"/>
          <w:sz w:val="24"/>
          <w:szCs w:val="24"/>
        </w:rPr>
        <w:t xml:space="preserve">адрес и </w:t>
      </w:r>
      <w:r>
        <w:rPr>
          <w:rFonts w:ascii="Times New Roman" w:hAnsi="Times New Roman" w:cs="Times New Roman"/>
          <w:sz w:val="24"/>
          <w:szCs w:val="24"/>
        </w:rPr>
        <w:t>контакты для оказания услуг.</w:t>
      </w:r>
    </w:p>
    <w:p w:rsidR="004A08A3" w:rsidRPr="00E5360A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D26760">
        <w:rPr>
          <w:rFonts w:ascii="Times New Roman" w:hAnsi="Times New Roman" w:cs="Times New Roman"/>
          <w:b/>
          <w:sz w:val="24"/>
          <w:szCs w:val="24"/>
        </w:rPr>
        <w:t>«Технологическая интеграция»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C6329">
        <w:rPr>
          <w:rFonts w:ascii="Times New Roman" w:hAnsi="Times New Roman" w:cs="Times New Roman"/>
          <w:sz w:val="24"/>
          <w:szCs w:val="24"/>
        </w:rPr>
        <w:t xml:space="preserve">«Партнеры» осуществляют внедрение систем идентификации пользователей и электронных способов оплаты услуг </w:t>
      </w:r>
      <w:r w:rsidRPr="007F183F">
        <w:rPr>
          <w:rFonts w:ascii="Times New Roman" w:hAnsi="Times New Roman" w:cs="Times New Roman"/>
          <w:sz w:val="24"/>
          <w:szCs w:val="24"/>
        </w:rPr>
        <w:t xml:space="preserve">«Технологического партнера» </w:t>
      </w:r>
      <w:r w:rsidRPr="00EC6329">
        <w:rPr>
          <w:rFonts w:ascii="Times New Roman" w:hAnsi="Times New Roman" w:cs="Times New Roman"/>
          <w:sz w:val="24"/>
          <w:szCs w:val="24"/>
        </w:rPr>
        <w:t>(включая использование QR-кодов). Процесс оплаты заключается в считывании пользователем уникального идентификатора (QR-кода) «Технологического партнера» через мобильное приложение «Разработчика» для совершения прямой транзакции в пользу «Технологического партнера».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C9B">
        <w:rPr>
          <w:rFonts w:ascii="Times New Roman" w:hAnsi="Times New Roman" w:cs="Times New Roman"/>
          <w:sz w:val="24"/>
          <w:szCs w:val="24"/>
        </w:rPr>
        <w:t>«Разработчик» не является платежным агрегатором или финансовым посредником. Программный интерфейс сервиса «1517» обеспечивает исключительно информационную связь между «Технологическим партнером» и его «Клиентом». Все расчеты за услуги осуществляются «Клиентом» напрямую на банковские реквизиты «Технологического партнера», без участия расчетных счетов «Разработчика».</w:t>
      </w:r>
    </w:p>
    <w:p w:rsidR="004A08A3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60A">
        <w:rPr>
          <w:rFonts w:ascii="Times New Roman" w:hAnsi="Times New Roman" w:cs="Times New Roman"/>
          <w:sz w:val="24"/>
          <w:szCs w:val="24"/>
        </w:rPr>
        <w:t xml:space="preserve">2.3. </w:t>
      </w:r>
      <w:r w:rsidRPr="00D26760">
        <w:rPr>
          <w:rFonts w:ascii="Times New Roman" w:hAnsi="Times New Roman" w:cs="Times New Roman"/>
          <w:b/>
          <w:sz w:val="24"/>
          <w:szCs w:val="24"/>
        </w:rPr>
        <w:t>«Информационная поддержка»</w:t>
      </w:r>
      <w:r w:rsidRPr="00E5360A">
        <w:rPr>
          <w:rFonts w:ascii="Times New Roman" w:hAnsi="Times New Roman" w:cs="Times New Roman"/>
          <w:sz w:val="24"/>
          <w:szCs w:val="24"/>
        </w:rPr>
        <w:t xml:space="preserve"> – </w:t>
      </w:r>
      <w:r w:rsidRPr="00C85B32">
        <w:rPr>
          <w:rFonts w:ascii="Times New Roman" w:hAnsi="Times New Roman" w:cs="Times New Roman"/>
          <w:sz w:val="24"/>
          <w:szCs w:val="24"/>
        </w:rPr>
        <w:t>«Разработчик», по запросу «Технологического партнера»,   предоставляет статистические данные о востребованности его услуг в конкретных локациях для оптимизации бизнес-процессов.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08A3" w:rsidRPr="00EC6329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8A3" w:rsidRPr="004B0519" w:rsidRDefault="004A08A3" w:rsidP="004A0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51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7A53E6">
        <w:rPr>
          <w:rFonts w:ascii="Times New Roman" w:hAnsi="Times New Roman" w:cs="Times New Roman"/>
          <w:b/>
          <w:sz w:val="24"/>
          <w:szCs w:val="24"/>
        </w:rPr>
        <w:t>Принципы взаимодействия и ограничение ответственности</w:t>
      </w:r>
    </w:p>
    <w:p w:rsidR="004A08A3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2C8">
        <w:rPr>
          <w:rFonts w:ascii="Times New Roman" w:hAnsi="Times New Roman" w:cs="Times New Roman"/>
          <w:sz w:val="24"/>
          <w:szCs w:val="24"/>
        </w:rPr>
        <w:t xml:space="preserve">3.1. </w:t>
      </w:r>
      <w:r w:rsidRPr="00D26760">
        <w:rPr>
          <w:rFonts w:ascii="Times New Roman" w:hAnsi="Times New Roman" w:cs="Times New Roman"/>
          <w:b/>
          <w:sz w:val="24"/>
          <w:szCs w:val="24"/>
        </w:rPr>
        <w:t>«Принцип взаимной автономности»</w:t>
      </w:r>
      <w:r>
        <w:rPr>
          <w:rFonts w:ascii="Times New Roman" w:hAnsi="Times New Roman" w:cs="Times New Roman"/>
          <w:sz w:val="24"/>
          <w:szCs w:val="24"/>
        </w:rPr>
        <w:t xml:space="preserve"> - «</w:t>
      </w:r>
      <w:r w:rsidRPr="008A086D">
        <w:rPr>
          <w:rFonts w:ascii="Times New Roman" w:hAnsi="Times New Roman" w:cs="Times New Roman"/>
          <w:sz w:val="24"/>
          <w:szCs w:val="24"/>
        </w:rPr>
        <w:t>Партнеры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A086D">
        <w:rPr>
          <w:rFonts w:ascii="Times New Roman" w:hAnsi="Times New Roman" w:cs="Times New Roman"/>
          <w:sz w:val="24"/>
          <w:szCs w:val="24"/>
        </w:rPr>
        <w:t xml:space="preserve"> являются независимыми</w:t>
      </w:r>
      <w:r>
        <w:rPr>
          <w:rFonts w:ascii="Times New Roman" w:hAnsi="Times New Roman" w:cs="Times New Roman"/>
          <w:sz w:val="24"/>
          <w:szCs w:val="24"/>
        </w:rPr>
        <w:t xml:space="preserve"> экономическими </w:t>
      </w:r>
      <w:r w:rsidRPr="008A086D">
        <w:rPr>
          <w:rFonts w:ascii="Times New Roman" w:hAnsi="Times New Roman" w:cs="Times New Roman"/>
          <w:sz w:val="24"/>
          <w:szCs w:val="24"/>
        </w:rPr>
        <w:t xml:space="preserve"> субъектами.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086D">
        <w:rPr>
          <w:rFonts w:ascii="Times New Roman" w:hAnsi="Times New Roman" w:cs="Times New Roman"/>
          <w:sz w:val="24"/>
          <w:szCs w:val="24"/>
        </w:rPr>
        <w:t>Разработчик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A086D">
        <w:rPr>
          <w:rFonts w:ascii="Times New Roman" w:hAnsi="Times New Roman" w:cs="Times New Roman"/>
          <w:sz w:val="24"/>
          <w:szCs w:val="24"/>
        </w:rPr>
        <w:t xml:space="preserve"> не вмешивается в операционную деятельность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086D">
        <w:rPr>
          <w:rFonts w:ascii="Times New Roman" w:hAnsi="Times New Roman" w:cs="Times New Roman"/>
          <w:sz w:val="24"/>
          <w:szCs w:val="24"/>
        </w:rPr>
        <w:t>Технологического партнера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A086D">
        <w:rPr>
          <w:rFonts w:ascii="Times New Roman" w:hAnsi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086D">
        <w:rPr>
          <w:rFonts w:ascii="Times New Roman" w:hAnsi="Times New Roman" w:cs="Times New Roman"/>
          <w:sz w:val="24"/>
          <w:szCs w:val="24"/>
        </w:rPr>
        <w:t>Технологический партнер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A086D">
        <w:rPr>
          <w:rFonts w:ascii="Times New Roman" w:hAnsi="Times New Roman" w:cs="Times New Roman"/>
          <w:sz w:val="24"/>
          <w:szCs w:val="24"/>
        </w:rPr>
        <w:t xml:space="preserve"> не вмешивается в процесс разработки и управления информационными ресурсами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086D">
        <w:rPr>
          <w:rFonts w:ascii="Times New Roman" w:hAnsi="Times New Roman" w:cs="Times New Roman"/>
          <w:sz w:val="24"/>
          <w:szCs w:val="24"/>
        </w:rPr>
        <w:t>Разработчика</w:t>
      </w:r>
      <w:r>
        <w:rPr>
          <w:rFonts w:ascii="Times New Roman" w:hAnsi="Times New Roman" w:cs="Times New Roman"/>
          <w:sz w:val="24"/>
          <w:szCs w:val="24"/>
        </w:rPr>
        <w:t>». Каждый «Партнер»</w:t>
      </w:r>
      <w:r w:rsidRPr="008A086D">
        <w:rPr>
          <w:rFonts w:ascii="Times New Roman" w:hAnsi="Times New Roman" w:cs="Times New Roman"/>
          <w:sz w:val="24"/>
          <w:szCs w:val="24"/>
        </w:rPr>
        <w:t xml:space="preserve"> самостоятельно несет ответственность за качество своих </w:t>
      </w:r>
      <w:r>
        <w:rPr>
          <w:rFonts w:ascii="Times New Roman" w:hAnsi="Times New Roman" w:cs="Times New Roman"/>
          <w:sz w:val="24"/>
          <w:szCs w:val="24"/>
        </w:rPr>
        <w:t>продуктов</w:t>
      </w:r>
      <w:r w:rsidRPr="008A086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086D">
        <w:rPr>
          <w:rFonts w:ascii="Times New Roman" w:hAnsi="Times New Roman" w:cs="Times New Roman"/>
          <w:sz w:val="24"/>
          <w:szCs w:val="24"/>
        </w:rPr>
        <w:t>Технологический партнер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Pr="008A086D">
        <w:rPr>
          <w:rFonts w:ascii="Times New Roman" w:hAnsi="Times New Roman" w:cs="Times New Roman"/>
          <w:sz w:val="24"/>
          <w:szCs w:val="24"/>
        </w:rPr>
        <w:t xml:space="preserve">за качество предоставляемых им услуг </w:t>
      </w:r>
      <w:r>
        <w:rPr>
          <w:rFonts w:ascii="Times New Roman" w:hAnsi="Times New Roman" w:cs="Times New Roman"/>
          <w:sz w:val="24"/>
          <w:szCs w:val="24"/>
        </w:rPr>
        <w:t xml:space="preserve">по оказанию технической помощи и эвакуации автомобилей; </w:t>
      </w:r>
      <w:r w:rsidRPr="008A0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086D">
        <w:rPr>
          <w:rFonts w:ascii="Times New Roman" w:hAnsi="Times New Roman" w:cs="Times New Roman"/>
          <w:sz w:val="24"/>
          <w:szCs w:val="24"/>
        </w:rPr>
        <w:t>Разработчик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Pr="008A086D">
        <w:rPr>
          <w:rFonts w:ascii="Times New Roman" w:hAnsi="Times New Roman" w:cs="Times New Roman"/>
          <w:sz w:val="24"/>
          <w:szCs w:val="24"/>
        </w:rPr>
        <w:t>за техническую работоспособность программного интерфейса сервиса «1517».</w:t>
      </w:r>
    </w:p>
    <w:p w:rsidR="004A08A3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2C8"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D26760">
        <w:rPr>
          <w:rFonts w:ascii="Times New Roman" w:hAnsi="Times New Roman" w:cs="Times New Roman"/>
          <w:b/>
          <w:sz w:val="24"/>
          <w:szCs w:val="24"/>
        </w:rPr>
        <w:t>«Принцип информационного взаимодействия»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8972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972C8">
        <w:rPr>
          <w:rFonts w:ascii="Times New Roman" w:hAnsi="Times New Roman" w:cs="Times New Roman"/>
          <w:sz w:val="24"/>
          <w:szCs w:val="24"/>
        </w:rPr>
        <w:t>Партнеры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972C8">
        <w:rPr>
          <w:rFonts w:ascii="Times New Roman" w:hAnsi="Times New Roman" w:cs="Times New Roman"/>
          <w:sz w:val="24"/>
          <w:szCs w:val="24"/>
        </w:rPr>
        <w:t xml:space="preserve"> вправе публично заявлять о своем </w:t>
      </w:r>
      <w:r w:rsidRPr="004B5EFF">
        <w:rPr>
          <w:rFonts w:ascii="Times New Roman" w:hAnsi="Times New Roman" w:cs="Times New Roman"/>
          <w:sz w:val="24"/>
          <w:szCs w:val="24"/>
        </w:rPr>
        <w:t>технологическом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2C8">
        <w:rPr>
          <w:rFonts w:ascii="Times New Roman" w:hAnsi="Times New Roman" w:cs="Times New Roman"/>
          <w:sz w:val="24"/>
          <w:szCs w:val="24"/>
        </w:rPr>
        <w:t xml:space="preserve">партнерстве, размещать логотипы </w:t>
      </w:r>
      <w:r>
        <w:rPr>
          <w:rFonts w:ascii="Times New Roman" w:hAnsi="Times New Roman" w:cs="Times New Roman"/>
          <w:sz w:val="24"/>
          <w:szCs w:val="24"/>
        </w:rPr>
        <w:t xml:space="preserve">«1517» принадлежащие «Разработчику» </w:t>
      </w:r>
      <w:r w:rsidRPr="008972C8">
        <w:rPr>
          <w:rFonts w:ascii="Times New Roman" w:hAnsi="Times New Roman" w:cs="Times New Roman"/>
          <w:sz w:val="24"/>
          <w:szCs w:val="24"/>
        </w:rPr>
        <w:t xml:space="preserve">на объектах </w:t>
      </w:r>
      <w:r>
        <w:rPr>
          <w:rFonts w:ascii="Times New Roman" w:hAnsi="Times New Roman" w:cs="Times New Roman"/>
          <w:sz w:val="24"/>
          <w:szCs w:val="24"/>
        </w:rPr>
        <w:t>«Технологического партнера»</w:t>
      </w:r>
      <w:r w:rsidRPr="008972C8">
        <w:rPr>
          <w:rFonts w:ascii="Times New Roman" w:hAnsi="Times New Roman" w:cs="Times New Roman"/>
          <w:sz w:val="24"/>
          <w:szCs w:val="24"/>
        </w:rPr>
        <w:t xml:space="preserve"> (наклейки на авто</w:t>
      </w:r>
      <w:r>
        <w:rPr>
          <w:rFonts w:ascii="Times New Roman" w:hAnsi="Times New Roman" w:cs="Times New Roman"/>
          <w:sz w:val="24"/>
          <w:szCs w:val="24"/>
        </w:rPr>
        <w:t xml:space="preserve"> и иным образом</w:t>
      </w:r>
      <w:r w:rsidRPr="008972C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3655E">
        <w:rPr>
          <w:rFonts w:ascii="Times New Roman" w:hAnsi="Times New Roman" w:cs="Times New Roman"/>
          <w:sz w:val="24"/>
          <w:szCs w:val="24"/>
        </w:rPr>
        <w:t>в качестве навигационного указателя о возможном способе оплаты  (по QR-коду),  а «Разработчик» использовать наименование «ИП Остапенко» в качестве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55E">
        <w:rPr>
          <w:rFonts w:ascii="Times New Roman" w:hAnsi="Times New Roman" w:cs="Times New Roman"/>
          <w:sz w:val="24"/>
          <w:szCs w:val="24"/>
        </w:rPr>
        <w:t>наполнения инфо</w:t>
      </w:r>
      <w:r>
        <w:rPr>
          <w:rFonts w:ascii="Times New Roman" w:hAnsi="Times New Roman" w:cs="Times New Roman"/>
          <w:sz w:val="24"/>
          <w:szCs w:val="24"/>
        </w:rPr>
        <w:t>рмационно-справочных экосистемы</w:t>
      </w:r>
      <w:r w:rsidRPr="00A3655E">
        <w:rPr>
          <w:rFonts w:ascii="Times New Roman" w:hAnsi="Times New Roman" w:cs="Times New Roman"/>
          <w:sz w:val="24"/>
          <w:szCs w:val="24"/>
        </w:rPr>
        <w:t xml:space="preserve"> в разделах приложений и веб-сайте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655E">
        <w:rPr>
          <w:rFonts w:ascii="Times New Roman" w:hAnsi="Times New Roman" w:cs="Times New Roman"/>
          <w:sz w:val="24"/>
          <w:szCs w:val="24"/>
        </w:rPr>
        <w:t>для ориентирования пользователей.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760">
        <w:rPr>
          <w:rFonts w:ascii="Times New Roman" w:hAnsi="Times New Roman" w:cs="Times New Roman"/>
          <w:sz w:val="24"/>
          <w:szCs w:val="24"/>
        </w:rPr>
        <w:t xml:space="preserve">Размещение логотипа не является рекламной услугой, а представляет собой </w:t>
      </w:r>
      <w:r>
        <w:rPr>
          <w:rFonts w:ascii="Times New Roman" w:hAnsi="Times New Roman" w:cs="Times New Roman"/>
          <w:sz w:val="24"/>
          <w:szCs w:val="24"/>
        </w:rPr>
        <w:t>информирование о технологическом доступе</w:t>
      </w:r>
      <w:r w:rsidRPr="00D26760">
        <w:rPr>
          <w:rFonts w:ascii="Times New Roman" w:hAnsi="Times New Roman" w:cs="Times New Roman"/>
          <w:sz w:val="24"/>
          <w:szCs w:val="24"/>
        </w:rPr>
        <w:t xml:space="preserve"> к информационным ресурсам «Партнера» в рамках формирования единой справочной экосистемы.</w:t>
      </w:r>
    </w:p>
    <w:p w:rsidR="004A08A3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D26760">
        <w:rPr>
          <w:rFonts w:ascii="Times New Roman" w:hAnsi="Times New Roman" w:cs="Times New Roman"/>
          <w:b/>
          <w:sz w:val="24"/>
          <w:szCs w:val="24"/>
        </w:rPr>
        <w:t>«Принцип ограничения ответственности»</w:t>
      </w:r>
      <w:r>
        <w:rPr>
          <w:rFonts w:ascii="Times New Roman" w:hAnsi="Times New Roman" w:cs="Times New Roman"/>
          <w:sz w:val="24"/>
          <w:szCs w:val="24"/>
        </w:rPr>
        <w:t xml:space="preserve"> - «Т</w:t>
      </w:r>
      <w:r w:rsidRPr="002B166D">
        <w:rPr>
          <w:rFonts w:ascii="Times New Roman" w:hAnsi="Times New Roman" w:cs="Times New Roman"/>
          <w:sz w:val="24"/>
          <w:szCs w:val="24"/>
        </w:rPr>
        <w:t>ехнологический партнер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B166D">
        <w:rPr>
          <w:rFonts w:ascii="Times New Roman" w:hAnsi="Times New Roman" w:cs="Times New Roman"/>
          <w:sz w:val="24"/>
          <w:szCs w:val="24"/>
        </w:rPr>
        <w:t xml:space="preserve"> самостоятельно несет полную ответственность за достоверность, актуальность и законность информации о своих услугах, предоставленной для размещения в сервисе «1517».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166D">
        <w:rPr>
          <w:rFonts w:ascii="Times New Roman" w:hAnsi="Times New Roman" w:cs="Times New Roman"/>
          <w:sz w:val="24"/>
          <w:szCs w:val="24"/>
        </w:rPr>
        <w:t>Разработчик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B166D">
        <w:rPr>
          <w:rFonts w:ascii="Times New Roman" w:hAnsi="Times New Roman" w:cs="Times New Roman"/>
          <w:sz w:val="24"/>
          <w:szCs w:val="24"/>
        </w:rPr>
        <w:t xml:space="preserve"> не осуществляет проверку фактического состояния дел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166D">
        <w:rPr>
          <w:rFonts w:ascii="Times New Roman" w:hAnsi="Times New Roman" w:cs="Times New Roman"/>
          <w:sz w:val="24"/>
          <w:szCs w:val="24"/>
        </w:rPr>
        <w:t>Технологического партнера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2B166D">
        <w:rPr>
          <w:rFonts w:ascii="Times New Roman" w:hAnsi="Times New Roman" w:cs="Times New Roman"/>
          <w:sz w:val="24"/>
          <w:szCs w:val="24"/>
        </w:rPr>
        <w:t xml:space="preserve"> и не несет ответственности за любые убытки или претензии, возникшие вследствие использования пользователями информации, предоставленной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166D">
        <w:rPr>
          <w:rFonts w:ascii="Times New Roman" w:hAnsi="Times New Roman" w:cs="Times New Roman"/>
          <w:sz w:val="24"/>
          <w:szCs w:val="24"/>
        </w:rPr>
        <w:t>Технологическим партнером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B16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08A3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«</w:t>
      </w:r>
      <w:r w:rsidRPr="002B166D">
        <w:rPr>
          <w:rFonts w:ascii="Times New Roman" w:hAnsi="Times New Roman" w:cs="Times New Roman"/>
          <w:sz w:val="24"/>
          <w:szCs w:val="24"/>
        </w:rPr>
        <w:t>Разработчик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B166D">
        <w:rPr>
          <w:rFonts w:ascii="Times New Roman" w:hAnsi="Times New Roman" w:cs="Times New Roman"/>
          <w:sz w:val="24"/>
          <w:szCs w:val="24"/>
        </w:rPr>
        <w:t xml:space="preserve"> не является стороной сделки между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166D">
        <w:rPr>
          <w:rFonts w:ascii="Times New Roman" w:hAnsi="Times New Roman" w:cs="Times New Roman"/>
          <w:sz w:val="24"/>
          <w:szCs w:val="24"/>
        </w:rPr>
        <w:t>Технологическим партнером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B166D">
        <w:rPr>
          <w:rFonts w:ascii="Times New Roman" w:hAnsi="Times New Roman" w:cs="Times New Roman"/>
          <w:sz w:val="24"/>
          <w:szCs w:val="24"/>
        </w:rPr>
        <w:t xml:space="preserve"> и его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166D">
        <w:rPr>
          <w:rFonts w:ascii="Times New Roman" w:hAnsi="Times New Roman" w:cs="Times New Roman"/>
          <w:sz w:val="24"/>
          <w:szCs w:val="24"/>
        </w:rPr>
        <w:t>Клиентом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2B166D">
        <w:rPr>
          <w:rFonts w:ascii="Times New Roman" w:hAnsi="Times New Roman" w:cs="Times New Roman"/>
          <w:sz w:val="24"/>
          <w:szCs w:val="24"/>
        </w:rPr>
        <w:t xml:space="preserve"> и не несет ответственности по обязательствам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166D">
        <w:rPr>
          <w:rFonts w:ascii="Times New Roman" w:hAnsi="Times New Roman" w:cs="Times New Roman"/>
          <w:sz w:val="24"/>
          <w:szCs w:val="24"/>
        </w:rPr>
        <w:t>Партнера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B166D">
        <w:rPr>
          <w:rFonts w:ascii="Times New Roman" w:hAnsi="Times New Roman" w:cs="Times New Roman"/>
          <w:sz w:val="24"/>
          <w:szCs w:val="24"/>
        </w:rPr>
        <w:t xml:space="preserve"> перед третьими лицами.</w:t>
      </w:r>
    </w:p>
    <w:p w:rsidR="004A08A3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A0EFF">
        <w:rPr>
          <w:rFonts w:ascii="Times New Roman" w:hAnsi="Times New Roman" w:cs="Times New Roman"/>
          <w:sz w:val="24"/>
          <w:szCs w:val="24"/>
        </w:rPr>
        <w:t>В целях соблюдения законодательства Приднестровской Молдавской Республики о защите прав потребителей, «Разработчик» обеспечивает техническую возможность визуализации реквизитов «Технологического партнера» (</w:t>
      </w:r>
      <w:r>
        <w:rPr>
          <w:rFonts w:ascii="Times New Roman" w:hAnsi="Times New Roman" w:cs="Times New Roman"/>
          <w:sz w:val="24"/>
          <w:szCs w:val="24"/>
        </w:rPr>
        <w:t>разрешение на занятие ИП деятельностью</w:t>
      </w:r>
      <w:r w:rsidRPr="000A0411">
        <w:rPr>
          <w:rFonts w:ascii="Times New Roman" w:hAnsi="Times New Roman" w:cs="Times New Roman"/>
          <w:sz w:val="24"/>
          <w:szCs w:val="24"/>
        </w:rPr>
        <w:t>, адрес и контакты для оказания услуг</w:t>
      </w:r>
      <w:r w:rsidRPr="002A0EFF">
        <w:rPr>
          <w:rFonts w:ascii="Times New Roman" w:hAnsi="Times New Roman" w:cs="Times New Roman"/>
          <w:sz w:val="24"/>
          <w:szCs w:val="24"/>
        </w:rPr>
        <w:t>), позволяя пользователям однозначно идентифици</w:t>
      </w:r>
      <w:r>
        <w:rPr>
          <w:rFonts w:ascii="Times New Roman" w:hAnsi="Times New Roman" w:cs="Times New Roman"/>
          <w:sz w:val="24"/>
          <w:szCs w:val="24"/>
        </w:rPr>
        <w:t>ровать лицо оказывающее услугу.</w:t>
      </w:r>
    </w:p>
    <w:p w:rsidR="004A08A3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8A3" w:rsidRPr="004B0519" w:rsidRDefault="004A08A3" w:rsidP="004A0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519">
        <w:rPr>
          <w:rFonts w:ascii="Times New Roman" w:hAnsi="Times New Roman" w:cs="Times New Roman"/>
          <w:b/>
          <w:sz w:val="24"/>
          <w:szCs w:val="24"/>
        </w:rPr>
        <w:t>4. Статус Меморандума</w:t>
      </w:r>
    </w:p>
    <w:p w:rsidR="004A08A3" w:rsidRPr="008972C8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2C8">
        <w:rPr>
          <w:rFonts w:ascii="Times New Roman" w:hAnsi="Times New Roman" w:cs="Times New Roman"/>
          <w:sz w:val="24"/>
          <w:szCs w:val="24"/>
        </w:rPr>
        <w:t xml:space="preserve">4.1. Настоящий </w:t>
      </w:r>
      <w:r>
        <w:rPr>
          <w:rFonts w:ascii="Times New Roman" w:hAnsi="Times New Roman" w:cs="Times New Roman"/>
          <w:sz w:val="24"/>
          <w:szCs w:val="24"/>
        </w:rPr>
        <w:t>меморандум</w:t>
      </w:r>
      <w:r w:rsidRPr="008972C8">
        <w:rPr>
          <w:rFonts w:ascii="Times New Roman" w:hAnsi="Times New Roman" w:cs="Times New Roman"/>
          <w:sz w:val="24"/>
          <w:szCs w:val="24"/>
        </w:rPr>
        <w:t xml:space="preserve"> носит декларативный характер и не является д</w:t>
      </w:r>
      <w:r>
        <w:rPr>
          <w:rFonts w:ascii="Times New Roman" w:hAnsi="Times New Roman" w:cs="Times New Roman"/>
          <w:sz w:val="24"/>
          <w:szCs w:val="24"/>
        </w:rPr>
        <w:t>оговором простого товариществ,</w:t>
      </w:r>
      <w:r w:rsidRPr="004B5EFF">
        <w:t xml:space="preserve"> </w:t>
      </w:r>
      <w:r w:rsidRPr="004B5EFF">
        <w:rPr>
          <w:rFonts w:ascii="Times New Roman" w:hAnsi="Times New Roman" w:cs="Times New Roman"/>
          <w:sz w:val="24"/>
          <w:szCs w:val="24"/>
        </w:rPr>
        <w:t>договором оказания рекламных услуг или договором поручения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08A3" w:rsidRPr="008972C8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2C8">
        <w:rPr>
          <w:rFonts w:ascii="Times New Roman" w:hAnsi="Times New Roman" w:cs="Times New Roman"/>
          <w:sz w:val="24"/>
          <w:szCs w:val="24"/>
        </w:rPr>
        <w:t xml:space="preserve">4.2. </w:t>
      </w:r>
      <w:r w:rsidRPr="00824545">
        <w:rPr>
          <w:rFonts w:ascii="Times New Roman" w:hAnsi="Times New Roman" w:cs="Times New Roman"/>
          <w:sz w:val="24"/>
          <w:szCs w:val="24"/>
        </w:rPr>
        <w:t>Меморандум не подразумевает возникновения финансовых обязательств, взаимных расчетов,  агентских отношений или обязательств по совместному несению расходов.</w:t>
      </w:r>
    </w:p>
    <w:p w:rsidR="004A08A3" w:rsidRPr="008972C8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Каждый «Партнер» </w:t>
      </w:r>
      <w:r w:rsidRPr="008972C8">
        <w:rPr>
          <w:rFonts w:ascii="Times New Roman" w:hAnsi="Times New Roman" w:cs="Times New Roman"/>
          <w:sz w:val="24"/>
          <w:szCs w:val="24"/>
        </w:rPr>
        <w:t xml:space="preserve">несет свои расходы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самостоятельно, </w:t>
      </w:r>
      <w:r w:rsidRPr="008972C8">
        <w:rPr>
          <w:rFonts w:ascii="Times New Roman" w:hAnsi="Times New Roman" w:cs="Times New Roman"/>
          <w:sz w:val="24"/>
          <w:szCs w:val="24"/>
        </w:rPr>
        <w:t>в рамках реализации насто</w:t>
      </w:r>
      <w:r>
        <w:rPr>
          <w:rFonts w:ascii="Times New Roman" w:hAnsi="Times New Roman" w:cs="Times New Roman"/>
          <w:sz w:val="24"/>
          <w:szCs w:val="24"/>
        </w:rPr>
        <w:t>ящего Меморандума</w:t>
      </w:r>
      <w:r w:rsidRPr="008972C8">
        <w:rPr>
          <w:rFonts w:ascii="Times New Roman" w:hAnsi="Times New Roman" w:cs="Times New Roman"/>
          <w:sz w:val="24"/>
          <w:szCs w:val="24"/>
        </w:rPr>
        <w:t>.</w:t>
      </w:r>
    </w:p>
    <w:p w:rsidR="004A08A3" w:rsidRPr="004B0519" w:rsidRDefault="004A08A3" w:rsidP="004A0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519">
        <w:rPr>
          <w:rFonts w:ascii="Times New Roman" w:hAnsi="Times New Roman" w:cs="Times New Roman"/>
          <w:b/>
          <w:sz w:val="24"/>
          <w:szCs w:val="24"/>
        </w:rPr>
        <w:t>5. Срок действия</w:t>
      </w:r>
    </w:p>
    <w:p w:rsidR="004A08A3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2C8">
        <w:rPr>
          <w:rFonts w:ascii="Times New Roman" w:hAnsi="Times New Roman" w:cs="Times New Roman"/>
          <w:sz w:val="24"/>
          <w:szCs w:val="24"/>
        </w:rPr>
        <w:t xml:space="preserve">5.1. Меморандум вступает в силу с момента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8972C8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дписания «Партнерами» и действует бессрочно.</w:t>
      </w:r>
    </w:p>
    <w:p w:rsidR="004A08A3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2C8">
        <w:rPr>
          <w:rFonts w:ascii="Times New Roman" w:hAnsi="Times New Roman" w:cs="Times New Roman"/>
          <w:sz w:val="24"/>
          <w:szCs w:val="24"/>
        </w:rPr>
        <w:t xml:space="preserve">5.2. </w:t>
      </w:r>
      <w:r w:rsidRPr="00E65FDB">
        <w:rPr>
          <w:rFonts w:ascii="Times New Roman" w:hAnsi="Times New Roman" w:cs="Times New Roman"/>
          <w:sz w:val="24"/>
          <w:szCs w:val="24"/>
        </w:rPr>
        <w:t xml:space="preserve">Любой из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65FDB">
        <w:rPr>
          <w:rFonts w:ascii="Times New Roman" w:hAnsi="Times New Roman" w:cs="Times New Roman"/>
          <w:sz w:val="24"/>
          <w:szCs w:val="24"/>
        </w:rPr>
        <w:t>Партнеров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65FDB">
        <w:rPr>
          <w:rFonts w:ascii="Times New Roman" w:hAnsi="Times New Roman" w:cs="Times New Roman"/>
          <w:sz w:val="24"/>
          <w:szCs w:val="24"/>
        </w:rPr>
        <w:t xml:space="preserve"> может выйти из партнерства, уведомив другую сторону за 5 рабочих дней. Прекращение партнерства влечет за собой обязательство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65FDB">
        <w:rPr>
          <w:rFonts w:ascii="Times New Roman" w:hAnsi="Times New Roman" w:cs="Times New Roman"/>
          <w:sz w:val="24"/>
          <w:szCs w:val="24"/>
        </w:rPr>
        <w:t>Разработчика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65FDB">
        <w:rPr>
          <w:rFonts w:ascii="Times New Roman" w:hAnsi="Times New Roman" w:cs="Times New Roman"/>
          <w:sz w:val="24"/>
          <w:szCs w:val="24"/>
        </w:rPr>
        <w:t xml:space="preserve"> удалить информацию 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65FDB">
        <w:rPr>
          <w:rFonts w:ascii="Times New Roman" w:hAnsi="Times New Roman" w:cs="Times New Roman"/>
          <w:sz w:val="24"/>
          <w:szCs w:val="24"/>
        </w:rPr>
        <w:t>Партнере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65FDB">
        <w:rPr>
          <w:rFonts w:ascii="Times New Roman" w:hAnsi="Times New Roman" w:cs="Times New Roman"/>
          <w:sz w:val="24"/>
          <w:szCs w:val="24"/>
        </w:rPr>
        <w:t xml:space="preserve"> из цифровых</w:t>
      </w:r>
      <w:r w:rsidRPr="00A663EA">
        <w:t xml:space="preserve"> </w:t>
      </w:r>
      <w:r w:rsidRPr="00A663EA">
        <w:rPr>
          <w:rFonts w:ascii="Times New Roman" w:hAnsi="Times New Roman" w:cs="Times New Roman"/>
          <w:sz w:val="24"/>
          <w:szCs w:val="24"/>
        </w:rPr>
        <w:t xml:space="preserve">справочно-информационных </w:t>
      </w:r>
      <w:r w:rsidRPr="00E65FDB">
        <w:rPr>
          <w:rFonts w:ascii="Times New Roman" w:hAnsi="Times New Roman" w:cs="Times New Roman"/>
          <w:sz w:val="24"/>
          <w:szCs w:val="24"/>
        </w:rPr>
        <w:t xml:space="preserve">сервисов «1517», 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65FDB">
        <w:rPr>
          <w:rFonts w:ascii="Times New Roman" w:hAnsi="Times New Roman" w:cs="Times New Roman"/>
          <w:sz w:val="24"/>
          <w:szCs w:val="24"/>
        </w:rPr>
        <w:t>Технологический партнер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65FDB">
        <w:rPr>
          <w:rFonts w:ascii="Times New Roman" w:hAnsi="Times New Roman" w:cs="Times New Roman"/>
          <w:sz w:val="24"/>
          <w:szCs w:val="24"/>
        </w:rPr>
        <w:t xml:space="preserve"> обязуется в тот же срок демонтировать (удалить) любую символику и идентификаторы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65FDB">
        <w:rPr>
          <w:rFonts w:ascii="Times New Roman" w:hAnsi="Times New Roman" w:cs="Times New Roman"/>
          <w:sz w:val="24"/>
          <w:szCs w:val="24"/>
        </w:rPr>
        <w:t>Разработчика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65FDB">
        <w:rPr>
          <w:rFonts w:ascii="Times New Roman" w:hAnsi="Times New Roman" w:cs="Times New Roman"/>
          <w:sz w:val="24"/>
          <w:szCs w:val="24"/>
        </w:rPr>
        <w:t xml:space="preserve"> </w:t>
      </w:r>
      <w:r w:rsidRPr="00BA3D90">
        <w:rPr>
          <w:rFonts w:ascii="Times New Roman" w:hAnsi="Times New Roman" w:cs="Times New Roman"/>
          <w:sz w:val="24"/>
          <w:szCs w:val="24"/>
        </w:rPr>
        <w:t>со своих объектов, транспортных средств или информационных ресурсов.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8A3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«Партнеры»</w:t>
      </w:r>
      <w:r w:rsidRPr="008E64B7">
        <w:rPr>
          <w:rFonts w:ascii="Times New Roman" w:hAnsi="Times New Roman" w:cs="Times New Roman"/>
          <w:sz w:val="24"/>
          <w:szCs w:val="24"/>
        </w:rPr>
        <w:t xml:space="preserve"> признают юридическую силу уведомлений, направленных в электронном виде (E-mail, мес</w:t>
      </w:r>
      <w:r>
        <w:rPr>
          <w:rFonts w:ascii="Times New Roman" w:hAnsi="Times New Roman" w:cs="Times New Roman"/>
          <w:sz w:val="24"/>
          <w:szCs w:val="24"/>
        </w:rPr>
        <w:t>сенджеры</w:t>
      </w:r>
      <w:r w:rsidRPr="008E64B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лицам непосредственно подписавшим настоящий меморандум.</w:t>
      </w:r>
    </w:p>
    <w:p w:rsidR="004A08A3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8A3" w:rsidRPr="00DE0A46" w:rsidRDefault="004A08A3" w:rsidP="004A0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A46">
        <w:rPr>
          <w:rFonts w:ascii="Times New Roman" w:hAnsi="Times New Roman" w:cs="Times New Roman"/>
          <w:b/>
          <w:sz w:val="24"/>
          <w:szCs w:val="24"/>
        </w:rPr>
        <w:t>6. Подписи Партнеров</w:t>
      </w:r>
    </w:p>
    <w:p w:rsidR="004A08A3" w:rsidRPr="00DE0A46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8A3" w:rsidRPr="00DE0A46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46">
        <w:rPr>
          <w:rFonts w:ascii="Times New Roman" w:hAnsi="Times New Roman" w:cs="Times New Roman"/>
          <w:sz w:val="24"/>
          <w:szCs w:val="24"/>
        </w:rPr>
        <w:t>Директор ООО «Майн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26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Фликштейн Д.Е.                                             ИП Фабров М.А.</w:t>
      </w:r>
    </w:p>
    <w:p w:rsidR="004A08A3" w:rsidRPr="00DE0A46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8A3" w:rsidRPr="00DE0A46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8A3" w:rsidRPr="00DE0A46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8A3" w:rsidRPr="00DE0A46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8A3" w:rsidRPr="00DE0A46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8A3" w:rsidRPr="008972C8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8A3" w:rsidRPr="00DE0A46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8A3" w:rsidRPr="00DE0A46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8A3" w:rsidRPr="00DE0A46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A46">
        <w:rPr>
          <w:rFonts w:ascii="Times New Roman" w:hAnsi="Times New Roman" w:cs="Times New Roman"/>
          <w:sz w:val="24"/>
          <w:szCs w:val="24"/>
        </w:rPr>
        <w:tab/>
      </w:r>
    </w:p>
    <w:p w:rsidR="004A08A3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8A3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8A3" w:rsidRDefault="004A08A3" w:rsidP="004A0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ADD" w:rsidRDefault="00F21ADD"/>
    <w:sectPr w:rsidR="00F21ADD" w:rsidSect="004A08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BB"/>
    <w:rsid w:val="000E599E"/>
    <w:rsid w:val="00242CBB"/>
    <w:rsid w:val="004A08A3"/>
    <w:rsid w:val="00934425"/>
    <w:rsid w:val="00BE4720"/>
    <w:rsid w:val="00F2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9495BB0-CFBE-9146-ABF5-FDDEA8EC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8A3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2CB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MD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CB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MD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CB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MD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CB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ru-MD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CB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ru-MD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CB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MD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CB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MD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CB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MD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CB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MD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2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2C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2C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2C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2C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2C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2C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2C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2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MD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42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CBB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MD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42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2CBB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ru-MD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42C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2CBB"/>
    <w:pPr>
      <w:spacing w:after="0" w:line="240" w:lineRule="auto"/>
      <w:ind w:left="720"/>
      <w:contextualSpacing/>
    </w:pPr>
    <w:rPr>
      <w:kern w:val="2"/>
      <w:sz w:val="24"/>
      <w:szCs w:val="24"/>
      <w:lang w:val="ru-MD"/>
      <w14:ligatures w14:val="standardContextual"/>
    </w:rPr>
  </w:style>
  <w:style w:type="character" w:styleId="a8">
    <w:name w:val="Intense Emphasis"/>
    <w:basedOn w:val="a0"/>
    <w:uiPriority w:val="21"/>
    <w:qFormat/>
    <w:rsid w:val="00242C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2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ru-MD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42C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2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1040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Иоваа</dc:creator>
  <cp:keywords/>
  <dc:description/>
  <cp:lastModifiedBy>Илья Иоваа</cp:lastModifiedBy>
  <cp:revision>2</cp:revision>
  <dcterms:created xsi:type="dcterms:W3CDTF">2026-05-18T08:36:00Z</dcterms:created>
  <dcterms:modified xsi:type="dcterms:W3CDTF">2026-05-18T08:38:00Z</dcterms:modified>
</cp:coreProperties>
</file>